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897"/>
        <w:gridCol w:w="3898"/>
        <w:gridCol w:w="10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8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eastAsia="黑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eastAsia="黑体" w:cs="Times New Roman"/>
                <w:sz w:val="44"/>
                <w:szCs w:val="44"/>
              </w:rPr>
            </w:pPr>
            <w:r>
              <w:pict>
                <v:roundrect id="_x0000_s2052" o:spid="_x0000_s2052" o:spt="2" style="position:absolute;left:0pt;margin-left:360pt;margin-top:0pt;height:31.2pt;width:57.85pt;z-index:251659264;mso-width-relative:page;mso-height-relative:page;" fillcolor="#969696" filled="t" stroked="f" coordsize="21600,21600" arcsize="0.166666666666667">
                  <v:path/>
                  <v:fill on="t" focussize="0,0"/>
                  <v:stroke on="f"/>
                  <v:imagedata o:title=""/>
                  <o:lock v:ext="edit"/>
                  <v:textbox inset="0.5mm,0.3mm,0.5mm,0.3mm">
                    <w:txbxContent>
                      <w:p>
                        <w:pPr>
                          <w:snapToGrid w:val="0"/>
                          <w:spacing w:line="600" w:lineRule="exact"/>
                          <w:jc w:val="center"/>
                          <w:rPr>
                            <w:rFonts w:ascii="黑体" w:eastAsia="黑体" w:cs="Times New Roman"/>
                            <w:color w:val="FFFFFF"/>
                            <w:sz w:val="52"/>
                            <w:szCs w:val="52"/>
                          </w:rPr>
                        </w:pPr>
                        <w:r>
                          <w:rPr>
                            <w:rFonts w:hint="eastAsia" w:ascii="黑体" w:eastAsia="黑体" w:cs="黑体"/>
                            <w:color w:val="FFFFFF"/>
                            <w:sz w:val="52"/>
                            <w:szCs w:val="52"/>
                          </w:rPr>
                          <w:t>正本</w:t>
                        </w:r>
                      </w:p>
                    </w:txbxContent>
                  </v:textbox>
                </v:roundrect>
              </w:pict>
            </w:r>
            <w:r>
              <w:pict>
                <v:shape id="_x0000_s2053" o:spid="_x0000_s2053" o:spt="109" type="#_x0000_t109" style="position:absolute;left:0pt;margin-left:-89.25pt;margin-top:-79.1pt;height:849.35pt;width:42.5pt;z-index:251660288;mso-width-relative:page;mso-height-relative:page;" fillcolor="#969696" filled="t" stroked="t" coordsize="21600,21600">
                  <v:path/>
                  <v:fill on="t" focussize="0,0"/>
                  <v:stroke weight="3pt" color="#F2F2F2" joinstyle="miter"/>
                  <v:imagedata o:title=""/>
                  <o:lock v:ext="edit"/>
                  <v:shadow on="t" type="perspective" color="#205867" opacity="32768f" offset="1pt,2pt" offset2="-1pt,-2pt"/>
                </v:shape>
              </w:pict>
            </w:r>
          </w:p>
          <w:p>
            <w:pPr>
              <w:jc w:val="center"/>
              <w:rPr>
                <w:rFonts w:eastAsia="黑体" w:cs="Times New Roman"/>
                <w:sz w:val="44"/>
                <w:szCs w:val="44"/>
              </w:rPr>
            </w:pPr>
          </w:p>
          <w:p>
            <w:pPr>
              <w:jc w:val="center"/>
              <w:rPr>
                <w:rFonts w:eastAsia="黑体" w:cs="Times New Roman"/>
                <w:sz w:val="44"/>
                <w:szCs w:val="44"/>
              </w:rPr>
            </w:pPr>
          </w:p>
          <w:p>
            <w:pPr>
              <w:wordWrap w:val="0"/>
              <w:spacing w:beforeLines="50" w:afterLines="50"/>
              <w:ind w:firstLine="720" w:firstLineChars="200"/>
              <w:jc w:val="center"/>
              <w:rPr>
                <w:rFonts w:ascii="黑体" w:eastAsia="黑体" w:cs="Times New Roman"/>
                <w:sz w:val="36"/>
                <w:szCs w:val="36"/>
              </w:rPr>
            </w:pPr>
            <w:r>
              <w:rPr>
                <w:rFonts w:hint="eastAsia" w:ascii="黑体" w:eastAsia="黑体" w:cs="黑体"/>
                <w:sz w:val="36"/>
                <w:szCs w:val="36"/>
              </w:rPr>
              <w:t>项目名称：</w:t>
            </w:r>
          </w:p>
          <w:p>
            <w:pPr>
              <w:wordWrap w:val="0"/>
              <w:spacing w:beforeLines="50" w:afterLines="50"/>
              <w:ind w:firstLine="720" w:firstLineChars="200"/>
              <w:jc w:val="center"/>
              <w:rPr>
                <w:rFonts w:ascii="黑体" w:eastAsia="黑体" w:cs="Times New Roman"/>
                <w:sz w:val="36"/>
                <w:szCs w:val="36"/>
              </w:rPr>
            </w:pPr>
            <w:r>
              <w:rPr>
                <w:rFonts w:hint="eastAsia" w:ascii="黑体" w:eastAsia="黑体" w:cs="黑体"/>
                <w:sz w:val="36"/>
                <w:szCs w:val="36"/>
              </w:rPr>
              <w:t>招标编号：</w:t>
            </w:r>
          </w:p>
          <w:p>
            <w:pPr>
              <w:spacing w:beforeLines="50" w:afterLines="50"/>
              <w:ind w:firstLine="720" w:firstLineChars="200"/>
              <w:jc w:val="right"/>
              <w:rPr>
                <w:rFonts w:ascii="黑体" w:eastAsia="黑体" w:cs="Times New Roman"/>
                <w:sz w:val="36"/>
                <w:szCs w:val="36"/>
              </w:rPr>
            </w:pPr>
          </w:p>
          <w:tbl>
            <w:tblPr>
              <w:tblStyle w:val="5"/>
              <w:tblW w:w="11520" w:type="dxa"/>
              <w:tblInd w:w="-106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20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152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nil"/>
                  </w:tcBorders>
                </w:tcPr>
                <w:p>
                  <w:pPr>
                    <w:spacing w:beforeLines="100" w:afterLines="100"/>
                    <w:ind w:right="1690" w:rightChars="805" w:firstLine="2496" w:firstLineChars="260"/>
                    <w:jc w:val="center"/>
                    <w:rPr>
                      <w:rFonts w:eastAsia="黑体" w:cs="Times New Roman"/>
                      <w:spacing w:val="60"/>
                      <w:sz w:val="84"/>
                      <w:szCs w:val="84"/>
                    </w:rPr>
                  </w:pPr>
                  <w:r>
                    <w:rPr>
                      <w:rFonts w:hint="eastAsia" w:eastAsia="黑体" w:cs="黑体"/>
                      <w:spacing w:val="60"/>
                      <w:sz w:val="84"/>
                      <w:szCs w:val="84"/>
                    </w:rPr>
                    <w:t>投标文件</w:t>
                  </w:r>
                </w:p>
              </w:tc>
            </w:tr>
          </w:tbl>
          <w:p>
            <w:pPr>
              <w:jc w:val="center"/>
              <w:rPr>
                <w:rFonts w:eastAsia="黑体" w:cs="Times New Roman"/>
                <w:sz w:val="44"/>
                <w:szCs w:val="44"/>
              </w:rPr>
            </w:pPr>
          </w:p>
          <w:p>
            <w:pPr>
              <w:rPr>
                <w:rFonts w:eastAsia="黑体" w:cs="Times New Roman"/>
                <w:sz w:val="44"/>
                <w:szCs w:val="44"/>
              </w:rPr>
            </w:pPr>
          </w:p>
          <w:tbl>
            <w:tblPr>
              <w:tblStyle w:val="5"/>
              <w:tblpPr w:leftFromText="180" w:rightFromText="180" w:vertAnchor="text" w:horzAnchor="page" w:tblpX="755" w:tblpY="2331"/>
              <w:tblOverlap w:val="never"/>
              <w:tblW w:w="7005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97"/>
              <w:gridCol w:w="5008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jc w:val="distribute"/>
                    <w:rPr>
                      <w:rFonts w:eastAsia="黑体" w:cs="Times New Roman"/>
                      <w:sz w:val="30"/>
                      <w:szCs w:val="30"/>
                    </w:rPr>
                  </w:pPr>
                  <w:r>
                    <w:rPr>
                      <w:rFonts w:hint="eastAsia" w:eastAsia="黑体" w:cs="黑体"/>
                      <w:sz w:val="30"/>
                      <w:szCs w:val="30"/>
                    </w:rPr>
                    <w:t>投标人：</w:t>
                  </w:r>
                </w:p>
              </w:tc>
              <w:tc>
                <w:tcPr>
                  <w:tcW w:w="5008" w:type="dxa"/>
                </w:tcPr>
                <w:p>
                  <w:pPr>
                    <w:rPr>
                      <w:rFonts w:ascii="宋体" w:cs="Times New Roman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jc w:val="distribute"/>
                    <w:rPr>
                      <w:rFonts w:eastAsia="黑体" w:cs="Times New Roman"/>
                      <w:sz w:val="30"/>
                      <w:szCs w:val="30"/>
                    </w:rPr>
                  </w:pPr>
                  <w:r>
                    <w:rPr>
                      <w:rFonts w:hint="eastAsia" w:eastAsia="黑体" w:cs="黑体"/>
                      <w:sz w:val="30"/>
                      <w:szCs w:val="30"/>
                    </w:rPr>
                    <w:t>投标人代表：</w:t>
                  </w:r>
                </w:p>
              </w:tc>
              <w:tc>
                <w:tcPr>
                  <w:tcW w:w="5008" w:type="dxa"/>
                </w:tcPr>
                <w:p>
                  <w:pPr>
                    <w:rPr>
                      <w:rFonts w:ascii="宋体" w:cs="Times New Roman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jc w:val="distribute"/>
                    <w:rPr>
                      <w:rFonts w:eastAsia="黑体" w:cs="Times New Roman"/>
                      <w:sz w:val="30"/>
                      <w:szCs w:val="30"/>
                    </w:rPr>
                  </w:pPr>
                  <w:r>
                    <w:rPr>
                      <w:rFonts w:hint="eastAsia" w:eastAsia="黑体" w:cs="黑体"/>
                      <w:sz w:val="30"/>
                      <w:szCs w:val="30"/>
                    </w:rPr>
                    <w:t>联系电话：</w:t>
                  </w:r>
                </w:p>
              </w:tc>
              <w:tc>
                <w:tcPr>
                  <w:tcW w:w="5008" w:type="dxa"/>
                </w:tcPr>
                <w:p>
                  <w:pPr>
                    <w:rPr>
                      <w:rFonts w:ascii="宋体" w:cs="Times New Roman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97" w:type="dxa"/>
                </w:tcPr>
                <w:p>
                  <w:pPr>
                    <w:jc w:val="distribute"/>
                    <w:rPr>
                      <w:rFonts w:eastAsia="黑体" w:cs="Times New Roman"/>
                      <w:sz w:val="30"/>
                      <w:szCs w:val="30"/>
                    </w:rPr>
                  </w:pPr>
                  <w:r>
                    <w:rPr>
                      <w:rFonts w:hint="eastAsia" w:eastAsia="黑体" w:cs="黑体"/>
                      <w:sz w:val="30"/>
                      <w:szCs w:val="30"/>
                    </w:rPr>
                    <w:t>投标日期：</w:t>
                  </w:r>
                </w:p>
              </w:tc>
              <w:tc>
                <w:tcPr>
                  <w:tcW w:w="5008" w:type="dxa"/>
                </w:tcPr>
                <w:p>
                  <w:pPr>
                    <w:rPr>
                      <w:rFonts w:ascii="宋体" w:cs="Times New Roman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>
            <w:pPr>
              <w:rPr>
                <w:rFonts w:eastAsia="黑体" w:cs="Times New Roman"/>
                <w:sz w:val="32"/>
                <w:szCs w:val="32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hint="eastAsia" w:eastAsia="黑体" w:cs="Times New Roman"/>
                <w:sz w:val="44"/>
                <w:szCs w:val="44"/>
                <w:lang w:val="en-US" w:eastAsia="zh-CN"/>
              </w:rPr>
            </w:pPr>
          </w:p>
          <w:p>
            <w:pPr>
              <w:rPr>
                <w:rFonts w:eastAsia="黑体" w:cs="Times New Roman"/>
                <w:color w:val="00000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b/>
                <w:color w:val="00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b/>
                <w:color w:val="00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hint="eastAsia" w:ascii="宋体" w:hAnsi="宋体"/>
                <w:b/>
                <w:color w:val="00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44"/>
                <w:szCs w:val="44"/>
              </w:rPr>
              <w:t>目录</w:t>
            </w:r>
          </w:p>
          <w:p>
            <w:pPr>
              <w:widowControl/>
              <w:jc w:val="center"/>
              <w:rPr>
                <w:rFonts w:ascii="宋体" w:hAnsi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szCs w:val="44"/>
              </w:rPr>
              <w:t>（具体资料与页码对照表）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评定内容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具体资料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2"/>
                <w:szCs w:val="22"/>
              </w:rPr>
              <w:t>页码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产品的品质和应用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20</w:t>
            </w:r>
          </w:p>
        </w:tc>
        <w:tc>
          <w:tcPr>
            <w:tcW w:w="3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</w:rPr>
              <w:t>服务承诺及评价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24</w:t>
            </w: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</w:rPr>
              <w:t>综合实力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24</w:t>
            </w: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</w:rPr>
              <w:t>其它</w:t>
            </w: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lang w:val="en-US" w:eastAsia="zh-CN"/>
              </w:rPr>
              <w:t>优惠措施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2</w:t>
            </w: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3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</w:rPr>
            </w:pPr>
          </w:p>
        </w:tc>
      </w:tr>
    </w:tbl>
    <w:p>
      <w:pPr>
        <w:jc w:val="center"/>
        <w:rPr>
          <w:rFonts w:ascii="宋体" w:hAnsi="宋体"/>
          <w:bCs/>
          <w:sz w:val="44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br w:type="page"/>
      </w:r>
    </w:p>
    <w:p>
      <w:pPr>
        <w:jc w:val="center"/>
        <w:rPr>
          <w:rFonts w:eastAsia="黑体" w:cs="Times New Roman"/>
          <w:color w:val="000000"/>
          <w:sz w:val="44"/>
          <w:szCs w:val="44"/>
        </w:rPr>
      </w:pPr>
      <w:r>
        <w:rPr>
          <w:rFonts w:hint="eastAsia" w:eastAsia="黑体" w:cs="黑体"/>
          <w:color w:val="000000"/>
          <w:sz w:val="44"/>
          <w:szCs w:val="44"/>
        </w:rPr>
        <w:t>投</w:t>
      </w:r>
      <w:r>
        <w:rPr>
          <w:rFonts w:eastAsia="黑体"/>
          <w:color w:val="000000"/>
          <w:sz w:val="44"/>
          <w:szCs w:val="44"/>
        </w:rPr>
        <w:t xml:space="preserve">   </w:t>
      </w:r>
      <w:r>
        <w:rPr>
          <w:rFonts w:hint="eastAsia" w:eastAsia="黑体" w:cs="黑体"/>
          <w:color w:val="000000"/>
          <w:sz w:val="44"/>
          <w:szCs w:val="44"/>
        </w:rPr>
        <w:t>标</w:t>
      </w:r>
      <w:r>
        <w:rPr>
          <w:rFonts w:eastAsia="黑体"/>
          <w:color w:val="000000"/>
          <w:sz w:val="44"/>
          <w:szCs w:val="44"/>
        </w:rPr>
        <w:t xml:space="preserve">   </w:t>
      </w:r>
      <w:r>
        <w:rPr>
          <w:rFonts w:hint="eastAsia" w:eastAsia="黑体" w:cs="黑体"/>
          <w:color w:val="000000"/>
          <w:sz w:val="44"/>
          <w:szCs w:val="44"/>
        </w:rPr>
        <w:t>函</w:t>
      </w:r>
    </w:p>
    <w:p>
      <w:pPr>
        <w:spacing w:beforeLines="20" w:afterLines="50" w:line="360" w:lineRule="exact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苏州大学采购与招投标管理中心：</w:t>
      </w:r>
    </w:p>
    <w:p>
      <w:pPr>
        <w:pStyle w:val="10"/>
        <w:spacing w:beforeLines="20" w:afterLines="20" w:line="360" w:lineRule="exact"/>
        <w:ind w:firstLineChars="200"/>
        <w:jc w:val="both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我方确认收到贵方提供的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</w:rPr>
        <w:t>招标文件，并已完全了解招标文件中所有条款及要求，经研究决定参加投标。现</w:t>
      </w:r>
      <w:r>
        <w:rPr>
          <w:rFonts w:hint="eastAsia" w:ascii="宋体" w:hAnsi="宋体" w:cs="宋体"/>
          <w:color w:val="000000"/>
          <w:kern w:val="2"/>
        </w:rPr>
        <w:t>正式授权下述签字人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</w:t>
      </w:r>
      <w:r>
        <w:rPr>
          <w:rFonts w:hint="eastAsia" w:ascii="宋体" w:hAnsi="宋体" w:cs="宋体"/>
          <w:color w:val="000000"/>
          <w:kern w:val="2"/>
        </w:rPr>
        <w:t>(姓名和职务)代表我方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kern w:val="2"/>
        </w:rPr>
        <w:t>（投标单位的名称），全权处理本次项目投标的有关事宜。据此函，我方</w:t>
      </w:r>
      <w:r>
        <w:rPr>
          <w:rFonts w:hint="eastAsia" w:ascii="宋体" w:hAnsi="宋体" w:cs="宋体"/>
          <w:color w:val="000000"/>
        </w:rPr>
        <w:t>在此提交投标文件的同时</w:t>
      </w:r>
      <w:r>
        <w:rPr>
          <w:rFonts w:hint="eastAsia" w:ascii="宋体" w:hAnsi="宋体" w:cs="宋体"/>
          <w:color w:val="000000"/>
          <w:kern w:val="2"/>
        </w:rPr>
        <w:t>作出如下承诺：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1.愿意接受招标公告中的所有条款和条件，并按其要求提供招标货物与服务。全部货物供应和有关服务的详细报价见投标文件。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2.同意按照招标文件的要求提供所有资料、数据或信息。若贵方要求我方另外提供与投标有关的任何证据或资料，我方将按要求予以提供并保证其为真实的、准确的。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3.同意贵方有权决定中标者，并理解最低报价是中标的重要条件，但不是唯一的选择标准。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4.我方如中标，将保证履行招标文件（含补充通知）中的全部责任和义务，并保证于投标时约定的时间完成项目，交付贵方验收，使用。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5.本投标文件的有效期为规定开标之日后30天，如中标，有效期将延至合同有效期终止日为止。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6.同意招标文件中规定的收费标准并保证及时交纳相关费用。</w:t>
      </w:r>
    </w:p>
    <w:p>
      <w:pPr>
        <w:spacing w:beforeLines="20" w:afterLines="20" w:line="360" w:lineRule="exact"/>
        <w:ind w:firstLine="480" w:firstLineChars="200"/>
        <w:rPr>
          <w:rFonts w:asci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7.所有与本次投标有关正式联系信息为：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投标单位名称：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地址及邮政编码：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联系电话及传真：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hAns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投标单位授权代表（签字）： 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授权代表手机号码：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  <w:kern w:val="2"/>
        </w:rPr>
        <w:t>授权代表电子邮箱：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</w:rPr>
        <w:t>投标单位法定代表人（签字）：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投标日期：</w:t>
      </w:r>
    </w:p>
    <w:p>
      <w:pPr>
        <w:pStyle w:val="10"/>
        <w:spacing w:beforeLines="40" w:afterLines="40" w:line="360" w:lineRule="exact"/>
        <w:ind w:firstLineChars="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（投标单位公章）</w:t>
      </w:r>
    </w:p>
    <w:p>
      <w:pPr>
        <w:adjustRightInd w:val="0"/>
        <w:snapToGrid w:val="0"/>
        <w:spacing w:line="276" w:lineRule="auto"/>
        <w:rPr>
          <w:rFonts w:ascii="宋体" w:cs="宋体"/>
          <w:color w:val="000000"/>
          <w:sz w:val="24"/>
          <w:szCs w:val="24"/>
        </w:rPr>
      </w:pPr>
    </w:p>
    <w:p>
      <w:pPr>
        <w:widowControl/>
        <w:spacing w:line="276" w:lineRule="auto"/>
        <w:jc w:val="left"/>
        <w:rPr>
          <w:rFonts w:eastAsia="黑体" w:cs="Times New Roman"/>
          <w:color w:val="000000"/>
          <w:sz w:val="24"/>
          <w:szCs w:val="24"/>
        </w:rPr>
        <w:sectPr>
          <w:pgSz w:w="11906" w:h="16838"/>
          <w:pgMar w:top="1440" w:right="1797" w:bottom="1440" w:left="1797" w:header="851" w:footer="992" w:gutter="0"/>
          <w:cols w:space="720" w:num="1"/>
        </w:sectPr>
      </w:pPr>
    </w:p>
    <w:p>
      <w:pPr>
        <w:widowControl/>
        <w:spacing w:line="330" w:lineRule="atLeas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附表1：</w:t>
      </w:r>
    </w:p>
    <w:p>
      <w:pPr>
        <w:widowControl/>
        <w:spacing w:line="330" w:lineRule="atLeast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000000"/>
          <w:kern w:val="0"/>
          <w:sz w:val="32"/>
          <w:szCs w:val="32"/>
        </w:rPr>
        <w:t>常用生物试剂品牌表</w:t>
      </w:r>
    </w:p>
    <w:p>
      <w:pPr>
        <w:widowControl/>
        <w:spacing w:line="330" w:lineRule="atLeast"/>
        <w:jc w:val="center"/>
        <w:rPr>
          <w:rFonts w:ascii="Verdana" w:hAnsi="Verdana" w:cs="Verdana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</w:rPr>
        <w:t>（根据学校近两年实际采购金额和数量等情况综合选取，仅供参考，排名按首字母顺序）</w:t>
      </w:r>
      <w:r>
        <w:rPr>
          <w:rFonts w:cs="Times New Roman"/>
          <w:color w:val="000000"/>
          <w:sz w:val="32"/>
          <w:szCs w:val="32"/>
        </w:rPr>
        <w:t xml:space="preserve"> </w:t>
      </w:r>
    </w:p>
    <w:tbl>
      <w:tblPr>
        <w:tblStyle w:val="5"/>
        <w:tblW w:w="70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411"/>
        <w:gridCol w:w="667"/>
        <w:gridCol w:w="30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2F2F2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序号</w:t>
            </w:r>
          </w:p>
        </w:tc>
        <w:tc>
          <w:tcPr>
            <w:tcW w:w="241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2F2F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品牌名称</w:t>
            </w:r>
          </w:p>
        </w:tc>
        <w:tc>
          <w:tcPr>
            <w:tcW w:w="6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2F2F2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序号</w:t>
            </w:r>
          </w:p>
        </w:tc>
        <w:tc>
          <w:tcPr>
            <w:tcW w:w="303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F2F2F2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品牌名称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AAT Bioquest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26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Merck Millipore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Abcam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27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miltenyi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Abgene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28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Molecular Probes</w:t>
            </w:r>
          </w:p>
        </w:tc>
      </w:tr>
      <w:tr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ABGENT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29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NEB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ABI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30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NEST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Amresco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31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NOVUS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kern w:val="0"/>
              </w:rPr>
            </w:pPr>
            <w:r>
              <w:rPr>
                <w:rFonts w:hint="eastAsia" w:ascii="微软雅黑" w:hAnsi="微软雅黑" w:eastAsia="微软雅黑" w:cs="宋体"/>
                <w:kern w:val="0"/>
              </w:rPr>
              <w:t>AXYGEN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32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PeproTech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BD Pharmingen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33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Proteintech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BI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34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Promega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BioLegend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35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Qiagen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BIOplastics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36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R&amp;D Systems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Bio-rad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37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Roche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Biowest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38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Santa Cruz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CORNING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39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Selleck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15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CORNING-cellgro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40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STEM CELL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16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CST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41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Takara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EallBio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42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Thermo Fisher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eBioscience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43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Thermo-Nunc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Fermentas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44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碧云天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20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GENECHEM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45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诺唯赞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21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GenePharma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46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洁特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Gibco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47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生工/BBI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HyClone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48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索莱宝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24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Invitrogen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49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天根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25</w:t>
            </w:r>
          </w:p>
        </w:tc>
        <w:tc>
          <w:tcPr>
            <w:tcW w:w="2410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Life Technologies</w:t>
            </w:r>
          </w:p>
        </w:tc>
        <w:tc>
          <w:tcPr>
            <w:tcW w:w="667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50</w:t>
            </w:r>
          </w:p>
        </w:tc>
        <w:tc>
          <w:tcPr>
            <w:tcW w:w="3031" w:type="dxa"/>
            <w:tcBorders>
              <w:top w:val="nil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微软雅黑" w:hAnsi="微软雅黑" w:eastAsia="微软雅黑" w:cs="宋体"/>
                <w:color w:val="000000"/>
                <w:kern w:val="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</w:rPr>
              <w:t>源叶生物</w:t>
            </w:r>
          </w:p>
        </w:tc>
      </w:tr>
    </w:tbl>
    <w:p>
      <w:pPr>
        <w:widowControl/>
        <w:jc w:val="left"/>
        <w:rPr>
          <w:rFonts w:eastAsia="黑体" w:cs="Times New Roman"/>
          <w:color w:val="000000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312" w:charSpace="0"/>
        </w:sectPr>
      </w:pPr>
    </w:p>
    <w:p>
      <w:pPr>
        <w:rPr>
          <w:rFonts w:eastAsia="黑体" w:cs="Times New Roman"/>
          <w:b/>
          <w:color w:val="000000"/>
          <w:sz w:val="28"/>
          <w:szCs w:val="28"/>
        </w:rPr>
      </w:pPr>
      <w:r>
        <w:rPr>
          <w:rFonts w:eastAsia="黑体" w:cs="Times New Roman"/>
          <w:color w:val="000000"/>
          <w:sz w:val="32"/>
          <w:szCs w:val="32"/>
        </w:rPr>
        <w:t xml:space="preserve"> </w:t>
      </w:r>
      <w:r>
        <w:rPr>
          <w:rFonts w:hint="eastAsia" w:eastAsia="黑体" w:cs="Times New Roman"/>
          <w:color w:val="000000"/>
          <w:sz w:val="28"/>
          <w:szCs w:val="28"/>
        </w:rPr>
        <w:t>附表</w:t>
      </w:r>
      <w:r>
        <w:rPr>
          <w:rFonts w:eastAsia="黑体" w:cs="Times New Roman"/>
          <w:color w:val="000000"/>
          <w:sz w:val="28"/>
          <w:szCs w:val="28"/>
        </w:rPr>
        <w:t>2</w:t>
      </w:r>
      <w:r>
        <w:rPr>
          <w:rFonts w:hint="eastAsia" w:eastAsia="黑体" w:cs="Times New Roman"/>
          <w:b/>
          <w:color w:val="000000"/>
          <w:sz w:val="28"/>
          <w:szCs w:val="28"/>
        </w:rPr>
        <w:t>：</w:t>
      </w:r>
    </w:p>
    <w:p>
      <w:pPr>
        <w:ind w:firstLine="5060" w:firstLineChars="1400"/>
        <w:rPr>
          <w:rFonts w:ascii="Times New Roman" w:hAnsi="Times New Roman" w:cs="宋体"/>
          <w:b/>
          <w:color w:val="000000"/>
          <w:kern w:val="0"/>
          <w:sz w:val="36"/>
          <w:szCs w:val="36"/>
        </w:rPr>
      </w:pPr>
      <w:r>
        <w:rPr>
          <w:rFonts w:hint="eastAsia" w:ascii="Times New Roman" w:hAnsi="Times New Roman" w:cs="宋体"/>
          <w:b/>
          <w:color w:val="000000"/>
          <w:kern w:val="0"/>
          <w:sz w:val="36"/>
          <w:szCs w:val="36"/>
        </w:rPr>
        <w:t>投标产品信息表</w:t>
      </w:r>
    </w:p>
    <w:p>
      <w:pPr>
        <w:rPr>
          <w:rFonts w:eastAsia="黑体" w:cs="Times New Roman"/>
          <w:b/>
          <w:color w:val="000000"/>
          <w:sz w:val="36"/>
          <w:szCs w:val="36"/>
        </w:rPr>
      </w:pPr>
    </w:p>
    <w:tbl>
      <w:tblPr>
        <w:tblStyle w:val="5"/>
        <w:tblpPr w:leftFromText="180" w:rightFromText="180" w:vertAnchor="text" w:horzAnchor="margin" w:tblpXSpec="center" w:tblpY="213"/>
        <w:tblW w:w="12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295"/>
        <w:gridCol w:w="2410"/>
        <w:gridCol w:w="2621"/>
        <w:gridCol w:w="2171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授权代理</w:t>
            </w:r>
          </w:p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产品品牌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产品范围</w:t>
            </w: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代理销售区域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授权有效期</w:t>
            </w: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对应附表1 中序号*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可自行添加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黑体" w:cs="Times New Roman"/>
          <w:color w:val="000000"/>
          <w:sz w:val="32"/>
          <w:szCs w:val="32"/>
        </w:rPr>
      </w:pPr>
    </w:p>
    <w:p>
      <w:pPr>
        <w:rPr>
          <w:rFonts w:eastAsia="黑体" w:cs="Times New Roman"/>
          <w:color w:val="000000"/>
          <w:sz w:val="32"/>
          <w:szCs w:val="32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ind w:firstLine="1050" w:firstLineChars="500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备注：* 填写授权代理产品品牌所对应附表1“常用生物试剂品牌”表中品牌的序号。</w:t>
      </w: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rPr>
          <w:rFonts w:eastAsia="黑体" w:cs="Times New Roman"/>
          <w:color w:val="000000"/>
          <w:sz w:val="24"/>
          <w:szCs w:val="24"/>
        </w:rPr>
      </w:pPr>
    </w:p>
    <w:p>
      <w:pPr>
        <w:widowControl/>
        <w:jc w:val="left"/>
        <w:rPr>
          <w:rFonts w:eastAsia="黑体" w:cs="Times New Roman"/>
          <w:color w:val="000000"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</w:sectPr>
      </w:pPr>
    </w:p>
    <w:p>
      <w:pPr>
        <w:adjustRightInd w:val="0"/>
        <w:snapToGrid w:val="0"/>
        <w:spacing w:line="276" w:lineRule="auto"/>
        <w:ind w:firstLine="6184" w:firstLineChars="1400"/>
        <w:rPr>
          <w:rFonts w:ascii="仿宋_GB2312" w:hAnsi="Courier New" w:eastAsia="仿宋_GB2312"/>
          <w:b/>
          <w:bCs/>
          <w:color w:val="000000"/>
          <w:kern w:val="0"/>
          <w:sz w:val="44"/>
          <w:szCs w:val="44"/>
        </w:rPr>
      </w:pPr>
      <w:r>
        <w:rPr>
          <w:rFonts w:hint="eastAsia" w:ascii="仿宋_GB2312" w:hAnsi="Courier New" w:eastAsia="仿宋_GB2312" w:cs="仿宋_GB2312"/>
          <w:b/>
          <w:bCs/>
          <w:color w:val="000000"/>
          <w:kern w:val="0"/>
          <w:sz w:val="44"/>
          <w:szCs w:val="44"/>
        </w:rPr>
        <w:t>投标报价表</w:t>
      </w:r>
    </w:p>
    <w:p>
      <w:pPr>
        <w:adjustRightInd w:val="0"/>
        <w:snapToGrid w:val="0"/>
        <w:spacing w:line="276" w:lineRule="auto"/>
        <w:ind w:firstLine="570"/>
        <w:jc w:val="center"/>
        <w:rPr>
          <w:rFonts w:ascii="仿宋_GB2312" w:hAnsi="Courier New" w:eastAsia="仿宋_GB2312" w:cs="仿宋_GB2312"/>
          <w:b/>
          <w:bCs/>
          <w:color w:val="000000"/>
          <w:kern w:val="0"/>
          <w:sz w:val="30"/>
          <w:szCs w:val="30"/>
        </w:rPr>
      </w:pPr>
      <w:r>
        <w:rPr>
          <w:rFonts w:hint="eastAsia" w:ascii="仿宋_GB2312" w:hAnsi="Courier New" w:eastAsia="仿宋_GB2312" w:cs="仿宋_GB2312"/>
          <w:b/>
          <w:bCs/>
          <w:color w:val="000000"/>
          <w:kern w:val="0"/>
          <w:sz w:val="30"/>
          <w:szCs w:val="30"/>
        </w:rPr>
        <w:t>(生物试剂类)</w:t>
      </w:r>
    </w:p>
    <w:p>
      <w:pPr>
        <w:adjustRightInd w:val="0"/>
        <w:snapToGrid w:val="0"/>
        <w:spacing w:line="276" w:lineRule="auto"/>
        <w:jc w:val="left"/>
        <w:rPr>
          <w:color w:val="000000"/>
          <w:spacing w:val="19"/>
          <w:kern w:val="0"/>
          <w:sz w:val="24"/>
          <w:szCs w:val="24"/>
        </w:rPr>
      </w:pPr>
      <w:r>
        <w:rPr>
          <w:rFonts w:hint="eastAsia" w:cs="宋体"/>
          <w:color w:val="000000"/>
          <w:spacing w:val="19"/>
          <w:kern w:val="0"/>
          <w:sz w:val="24"/>
          <w:szCs w:val="24"/>
        </w:rPr>
        <w:t>投标单位名称</w:t>
      </w:r>
      <w:r>
        <w:rPr>
          <w:rFonts w:hint="eastAsia" w:ascii="宋体" w:hAnsi="宋体" w:cs="宋体"/>
          <w:color w:val="000000"/>
        </w:rPr>
        <w:t>（盖章）</w:t>
      </w:r>
      <w:r>
        <w:rPr>
          <w:rFonts w:hint="eastAsia" w:cs="宋体"/>
          <w:color w:val="000000"/>
          <w:spacing w:val="19"/>
          <w:kern w:val="0"/>
          <w:sz w:val="24"/>
          <w:szCs w:val="24"/>
        </w:rPr>
        <w:t>：</w:t>
      </w:r>
      <w:r>
        <w:rPr>
          <w:color w:val="000000"/>
          <w:spacing w:val="19"/>
          <w:kern w:val="0"/>
          <w:sz w:val="24"/>
          <w:szCs w:val="24"/>
          <w:u w:val="single"/>
        </w:rPr>
        <w:t xml:space="preserve">                </w:t>
      </w:r>
      <w:r>
        <w:rPr>
          <w:color w:val="000000"/>
          <w:spacing w:val="19"/>
          <w:kern w:val="0"/>
          <w:sz w:val="24"/>
          <w:szCs w:val="24"/>
        </w:rPr>
        <w:t xml:space="preserve"> </w:t>
      </w:r>
      <w:r>
        <w:rPr>
          <w:rFonts w:hint="eastAsia" w:cs="宋体"/>
          <w:color w:val="000000"/>
          <w:spacing w:val="19"/>
          <w:kern w:val="0"/>
          <w:sz w:val="24"/>
          <w:szCs w:val="24"/>
        </w:rPr>
        <w:t>招标编号：</w:t>
      </w:r>
      <w:r>
        <w:rPr>
          <w:color w:val="000000"/>
          <w:spacing w:val="19"/>
          <w:kern w:val="0"/>
          <w:sz w:val="24"/>
          <w:szCs w:val="24"/>
          <w:u w:val="single"/>
        </w:rPr>
        <w:t xml:space="preserve">         </w:t>
      </w:r>
      <w:r>
        <w:rPr>
          <w:color w:val="000000"/>
          <w:spacing w:val="19"/>
          <w:kern w:val="0"/>
          <w:sz w:val="24"/>
          <w:szCs w:val="24"/>
        </w:rPr>
        <w:t xml:space="preserve"> </w:t>
      </w:r>
    </w:p>
    <w:tbl>
      <w:tblPr>
        <w:tblStyle w:val="5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045"/>
        <w:gridCol w:w="1487"/>
        <w:gridCol w:w="2065"/>
        <w:gridCol w:w="1577"/>
        <w:gridCol w:w="2228"/>
        <w:gridCol w:w="2335"/>
        <w:gridCol w:w="1823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授权代理产品品牌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产品范围</w:t>
            </w: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代理销售区域</w:t>
            </w: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授权有效期</w:t>
            </w: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对应附表1 中序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2023、2024年整体优惠率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2022年市场平均折扣率或协议供货折扣率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可自行添加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/>
        <w:adjustRightInd w:val="0"/>
        <w:snapToGrid w:val="0"/>
        <w:spacing w:line="276" w:lineRule="auto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说明：</w:t>
      </w:r>
    </w:p>
    <w:p>
      <w:pPr>
        <w:widowControl/>
        <w:adjustRightInd w:val="0"/>
        <w:snapToGrid w:val="0"/>
        <w:spacing w:line="276" w:lineRule="auto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1:填写代理授权品牌对应附表1“常用生物试剂品牌”表中对应品牌的序号。</w:t>
      </w:r>
    </w:p>
    <w:p>
      <w:pPr>
        <w:widowControl/>
        <w:adjustRightInd w:val="0"/>
        <w:snapToGrid w:val="0"/>
        <w:spacing w:line="276" w:lineRule="auto"/>
        <w:rPr>
          <w:rFonts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2：以生产厂商的官方网站公开销售价为基准，按品牌给出的整体优惠率。例</w:t>
      </w:r>
      <w:bookmarkStart w:id="1" w:name="_GoBack"/>
      <w:bookmarkEnd w:id="1"/>
      <w:r>
        <w:rPr>
          <w:rFonts w:hint="eastAsia" w:ascii="宋体" w:hAnsi="宋体" w:cs="宋体"/>
          <w:color w:val="000000"/>
          <w:kern w:val="0"/>
        </w:rPr>
        <w:t>如：优惠率为80%，某商品官网公开销售价为10元，则给学校的优惠价为10*80%=8元。请列出拟投标的全部品牌。</w:t>
      </w:r>
    </w:p>
    <w:p>
      <w:pPr>
        <w:adjustRightInd w:val="0"/>
        <w:snapToGrid w:val="0"/>
        <w:spacing w:beforeLines="10" w:afterLines="10" w:line="276" w:lineRule="auto"/>
        <w:rPr>
          <w:b/>
          <w:bCs/>
          <w:color w:val="000000"/>
          <w:sz w:val="10"/>
          <w:szCs w:val="10"/>
        </w:rPr>
      </w:pPr>
      <w:r>
        <w:rPr>
          <w:rFonts w:hint="eastAsia" w:ascii="宋体" w:hAnsi="宋体" w:cs="宋体"/>
          <w:color w:val="000000"/>
          <w:kern w:val="0"/>
        </w:rPr>
        <w:t>3：2022年度学校协议供应商填写2022年度协议供货折扣率；非2022年度学校协议供应商根据本公司所投品牌2022年度市场平均折扣率填写。</w:t>
      </w:r>
    </w:p>
    <w:p>
      <w:pPr>
        <w:adjustRightInd w:val="0"/>
        <w:snapToGrid w:val="0"/>
        <w:spacing w:beforeLines="10" w:afterLines="10" w:line="276" w:lineRule="auto"/>
        <w:ind w:left="967" w:leftChars="1" w:hanging="965" w:hangingChars="460"/>
        <w:rPr>
          <w:color w:val="000000"/>
          <w:sz w:val="28"/>
          <w:szCs w:val="28"/>
        </w:rPr>
      </w:pPr>
      <w:r>
        <w:rPr>
          <w:rFonts w:hint="eastAsia" w:cs="宋体"/>
          <w:color w:val="000000"/>
        </w:rPr>
        <w:t>其他情况说明：</w:t>
      </w:r>
      <w:r>
        <w:rPr>
          <w:color w:val="000000"/>
        </w:rPr>
        <w:t xml:space="preserve">                                                   </w:t>
      </w:r>
      <w:r>
        <w:rPr>
          <w:color w:val="000000"/>
          <w:sz w:val="28"/>
          <w:szCs w:val="28"/>
        </w:rPr>
        <w:t xml:space="preserve"> </w:t>
      </w:r>
    </w:p>
    <w:p>
      <w:pPr>
        <w:adjustRightInd w:val="0"/>
        <w:snapToGrid w:val="0"/>
        <w:spacing w:line="276" w:lineRule="auto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                         </w:t>
      </w:r>
      <w:r>
        <w:rPr>
          <w:rFonts w:hint="eastAsia" w:cs="宋体"/>
          <w:color w:val="000000"/>
          <w:sz w:val="28"/>
          <w:szCs w:val="28"/>
        </w:rPr>
        <w:t>投标人代表签字：</w:t>
      </w:r>
      <w:r>
        <w:rPr>
          <w:color w:val="000000"/>
          <w:sz w:val="28"/>
          <w:szCs w:val="28"/>
          <w:u w:val="single"/>
        </w:rPr>
        <w:t xml:space="preserve">               </w:t>
      </w:r>
    </w:p>
    <w:p>
      <w:pPr>
        <w:adjustRightInd w:val="0"/>
        <w:snapToGrid w:val="0"/>
        <w:spacing w:line="276" w:lineRule="auto"/>
        <w:jc w:val="center"/>
        <w:rPr>
          <w:rFonts w:ascii="仿宋_GB2312" w:hAnsi="Courier New" w:eastAsia="仿宋_GB2312" w:cs="Times New Roman"/>
          <w:b/>
          <w:bCs/>
          <w:color w:val="000000"/>
          <w:kern w:val="0"/>
          <w:sz w:val="44"/>
          <w:szCs w:val="44"/>
        </w:rPr>
      </w:pPr>
      <w:r>
        <w:rPr>
          <w:color w:val="000000"/>
          <w:sz w:val="28"/>
          <w:szCs w:val="28"/>
        </w:rPr>
        <w:t xml:space="preserve">                                         </w:t>
      </w:r>
      <w:r>
        <w:rPr>
          <w:rFonts w:hint="eastAsia" w:cs="宋体"/>
          <w:color w:val="000000"/>
          <w:sz w:val="28"/>
          <w:szCs w:val="28"/>
        </w:rPr>
        <w:t>日期：</w:t>
      </w:r>
      <w:r>
        <w:rPr>
          <w:color w:val="000000"/>
          <w:sz w:val="28"/>
          <w:szCs w:val="28"/>
          <w:u w:val="single"/>
        </w:rPr>
        <w:t xml:space="preserve">        </w:t>
      </w:r>
      <w:r>
        <w:rPr>
          <w:rFonts w:hint="eastAsia" w:cs="宋体"/>
          <w:color w:val="000000"/>
          <w:sz w:val="28"/>
          <w:szCs w:val="28"/>
        </w:rPr>
        <w:t>年</w:t>
      </w:r>
      <w:r>
        <w:rPr>
          <w:color w:val="000000"/>
          <w:sz w:val="28"/>
          <w:szCs w:val="28"/>
          <w:u w:val="single"/>
        </w:rPr>
        <w:t xml:space="preserve">       </w:t>
      </w:r>
      <w:r>
        <w:rPr>
          <w:rFonts w:hint="eastAsia" w:cs="宋体"/>
          <w:color w:val="000000"/>
          <w:sz w:val="28"/>
          <w:szCs w:val="28"/>
        </w:rPr>
        <w:t>月</w:t>
      </w:r>
      <w:r>
        <w:rPr>
          <w:color w:val="000000"/>
          <w:sz w:val="28"/>
          <w:szCs w:val="28"/>
          <w:u w:val="single"/>
        </w:rPr>
        <w:t xml:space="preserve">      </w:t>
      </w:r>
    </w:p>
    <w:p>
      <w:pPr>
        <w:widowControl/>
        <w:spacing w:line="276" w:lineRule="auto"/>
        <w:jc w:val="left"/>
        <w:rPr>
          <w:rFonts w:ascii="仿宋_GB2312" w:hAnsi="Courier New" w:eastAsia="仿宋_GB2312" w:cs="Times New Roman"/>
          <w:b/>
          <w:bCs/>
          <w:color w:val="000000"/>
          <w:kern w:val="0"/>
          <w:sz w:val="44"/>
          <w:szCs w:val="44"/>
        </w:rPr>
        <w:sectPr>
          <w:pgSz w:w="16838" w:h="11906" w:orient="landscape"/>
          <w:pgMar w:top="1797" w:right="1440" w:bottom="1797" w:left="1440" w:header="851" w:footer="992" w:gutter="0"/>
          <w:cols w:space="720" w:num="1"/>
        </w:sectPr>
      </w:pPr>
    </w:p>
    <w:p>
      <w:pPr>
        <w:adjustRightInd w:val="0"/>
        <w:snapToGrid w:val="0"/>
        <w:spacing w:line="276" w:lineRule="auto"/>
        <w:ind w:firstLine="4859" w:firstLineChars="1100"/>
        <w:rPr>
          <w:rFonts w:ascii="仿宋_GB2312" w:hAnsi="Courier New" w:eastAsia="仿宋_GB2312"/>
          <w:b/>
          <w:bCs/>
          <w:kern w:val="0"/>
          <w:sz w:val="44"/>
          <w:szCs w:val="44"/>
        </w:rPr>
      </w:pPr>
      <w:r>
        <w:rPr>
          <w:rFonts w:hint="eastAsia" w:ascii="仿宋_GB2312" w:hAnsi="Courier New" w:eastAsia="仿宋_GB2312" w:cs="仿宋_GB2312"/>
          <w:b/>
          <w:bCs/>
          <w:kern w:val="0"/>
          <w:sz w:val="44"/>
          <w:szCs w:val="44"/>
        </w:rPr>
        <w:t>投标报价表（优惠率）</w:t>
      </w:r>
    </w:p>
    <w:p>
      <w:pPr>
        <w:adjustRightInd w:val="0"/>
        <w:snapToGrid w:val="0"/>
        <w:spacing w:line="276" w:lineRule="auto"/>
        <w:ind w:firstLine="570"/>
        <w:jc w:val="center"/>
        <w:rPr>
          <w:rFonts w:ascii="仿宋_GB2312" w:hAnsi="Courier New" w:eastAsia="仿宋_GB2312" w:cs="仿宋_GB2312"/>
          <w:b/>
          <w:bCs/>
          <w:kern w:val="0"/>
          <w:sz w:val="30"/>
          <w:szCs w:val="30"/>
        </w:rPr>
      </w:pPr>
      <w:r>
        <w:rPr>
          <w:rFonts w:hint="eastAsia" w:ascii="仿宋_GB2312" w:hAnsi="Courier New" w:eastAsia="仿宋_GB2312" w:cs="仿宋_GB2312"/>
          <w:b/>
          <w:bCs/>
          <w:kern w:val="0"/>
          <w:sz w:val="30"/>
          <w:szCs w:val="30"/>
        </w:rPr>
        <w:t>(生物耗材类)</w:t>
      </w:r>
    </w:p>
    <w:p>
      <w:pPr>
        <w:adjustRightInd w:val="0"/>
        <w:snapToGrid w:val="0"/>
        <w:spacing w:line="276" w:lineRule="auto"/>
        <w:jc w:val="left"/>
        <w:rPr>
          <w:spacing w:val="19"/>
          <w:kern w:val="0"/>
          <w:sz w:val="24"/>
          <w:szCs w:val="24"/>
        </w:rPr>
      </w:pPr>
      <w:r>
        <w:rPr>
          <w:rFonts w:hint="eastAsia" w:cs="宋体"/>
          <w:spacing w:val="19"/>
          <w:kern w:val="0"/>
          <w:sz w:val="24"/>
          <w:szCs w:val="24"/>
        </w:rPr>
        <w:t>投标单位名称</w:t>
      </w:r>
      <w:r>
        <w:rPr>
          <w:rFonts w:hint="eastAsia" w:ascii="宋体" w:hAnsi="宋体" w:cs="宋体"/>
        </w:rPr>
        <w:t>（盖章）</w:t>
      </w:r>
      <w:r>
        <w:rPr>
          <w:rFonts w:hint="eastAsia" w:cs="宋体"/>
          <w:spacing w:val="19"/>
          <w:kern w:val="0"/>
          <w:sz w:val="24"/>
          <w:szCs w:val="24"/>
        </w:rPr>
        <w:t>：招标编号：</w:t>
      </w:r>
    </w:p>
    <w:tbl>
      <w:tblPr>
        <w:tblStyle w:val="5"/>
        <w:tblW w:w="14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268"/>
        <w:gridCol w:w="1471"/>
        <w:gridCol w:w="1789"/>
        <w:gridCol w:w="1984"/>
        <w:gridCol w:w="2268"/>
        <w:gridCol w:w="2694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授权代理</w:t>
            </w:r>
          </w:p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产品品牌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产品范围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代理销售区域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授权有效期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2023、2024年整体优惠率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2022年市场平均折扣率或协议供货折扣率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可自行添加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</w:tr>
    </w:tbl>
    <w:p>
      <w:pPr>
        <w:widowControl/>
        <w:adjustRightInd w:val="0"/>
        <w:snapToGrid w:val="0"/>
        <w:spacing w:line="276" w:lineRule="auto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说明：</w:t>
      </w:r>
    </w:p>
    <w:p>
      <w:pPr>
        <w:widowControl/>
        <w:adjustRightInd w:val="0"/>
        <w:snapToGrid w:val="0"/>
        <w:spacing w:line="276" w:lineRule="auto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1：以生产厂商的官方网站公开销售价为基准，按品牌给出的整体优惠率。例如：优惠率为80%，某商品官网公开销售价为10元，则给学校的优惠价为10*80%=8元。请列出拟投标的全部品牌。</w:t>
      </w:r>
    </w:p>
    <w:p>
      <w:pPr>
        <w:adjustRightInd w:val="0"/>
        <w:snapToGrid w:val="0"/>
        <w:spacing w:beforeLines="10" w:afterLines="10" w:line="276" w:lineRule="auto"/>
        <w:rPr>
          <w:b/>
          <w:bCs/>
          <w:sz w:val="10"/>
          <w:szCs w:val="10"/>
        </w:rPr>
      </w:pPr>
      <w:r>
        <w:rPr>
          <w:rFonts w:hint="eastAsia" w:ascii="宋体" w:hAnsi="宋体" w:cs="宋体"/>
          <w:kern w:val="0"/>
        </w:rPr>
        <w:t>2：2022年度学校协议供应商填写2022年度协议供货折扣率；非2022年度学校协议供应商根据本公司所投品牌2022年度市场平均折扣率填写。</w:t>
      </w:r>
    </w:p>
    <w:p>
      <w:pPr>
        <w:adjustRightInd w:val="0"/>
        <w:snapToGrid w:val="0"/>
        <w:spacing w:beforeLines="10" w:afterLines="10" w:line="276" w:lineRule="auto"/>
        <w:rPr>
          <w:rFonts w:cs="宋体"/>
        </w:rPr>
      </w:pPr>
    </w:p>
    <w:p>
      <w:pPr>
        <w:adjustRightInd w:val="0"/>
        <w:snapToGrid w:val="0"/>
        <w:spacing w:beforeLines="10" w:afterLines="10" w:line="276" w:lineRule="auto"/>
        <w:ind w:left="967" w:leftChars="1" w:hanging="965" w:hangingChars="460"/>
        <w:rPr>
          <w:sz w:val="28"/>
          <w:szCs w:val="28"/>
        </w:rPr>
      </w:pPr>
      <w:r>
        <w:rPr>
          <w:rFonts w:hint="eastAsia" w:cs="宋体"/>
        </w:rPr>
        <w:t>其他情况说明：</w:t>
      </w:r>
    </w:p>
    <w:p>
      <w:pPr>
        <w:adjustRightInd w:val="0"/>
        <w:snapToGrid w:val="0"/>
        <w:spacing w:line="276" w:lineRule="auto"/>
        <w:jc w:val="center"/>
        <w:rPr>
          <w:color w:val="000000"/>
          <w:sz w:val="28"/>
          <w:szCs w:val="28"/>
          <w:u w:val="single"/>
        </w:rPr>
      </w:pPr>
      <w:r>
        <w:rPr>
          <w:rFonts w:cs="宋体"/>
          <w:color w:val="000000"/>
          <w:sz w:val="28"/>
          <w:szCs w:val="28"/>
        </w:rPr>
        <w:t xml:space="preserve">         </w:t>
      </w:r>
      <w:r>
        <w:rPr>
          <w:rFonts w:hint="eastAsia" w:cs="宋体"/>
          <w:color w:val="000000"/>
          <w:sz w:val="28"/>
          <w:szCs w:val="28"/>
        </w:rPr>
        <w:t>投标人代表签字：</w:t>
      </w:r>
    </w:p>
    <w:p>
      <w:pPr>
        <w:adjustRightInd w:val="0"/>
        <w:snapToGrid w:val="0"/>
        <w:spacing w:line="276" w:lineRule="auto"/>
        <w:ind w:firstLine="6720" w:firstLineChars="2400"/>
        <w:rPr>
          <w:rFonts w:cs="宋体"/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</w:rPr>
        <w:t>日期：年月日</w:t>
      </w:r>
    </w:p>
    <w:p>
      <w:pPr>
        <w:widowControl/>
        <w:spacing w:line="276" w:lineRule="auto"/>
        <w:jc w:val="left"/>
        <w:rPr>
          <w:rFonts w:cs="宋体"/>
          <w:color w:val="000000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720" w:num="1"/>
        </w:sectPr>
      </w:pPr>
    </w:p>
    <w:p>
      <w:pPr>
        <w:adjustRightInd w:val="0"/>
        <w:snapToGrid w:val="0"/>
        <w:spacing w:line="276" w:lineRule="auto"/>
        <w:jc w:val="center"/>
        <w:rPr>
          <w:rFonts w:eastAsia="黑体" w:cs="Times New Roman"/>
          <w:color w:val="000000"/>
          <w:sz w:val="44"/>
          <w:szCs w:val="44"/>
        </w:rPr>
      </w:pPr>
      <w:r>
        <w:rPr>
          <w:rFonts w:hint="eastAsia" w:eastAsia="黑体" w:cs="黑体"/>
          <w:color w:val="000000"/>
          <w:sz w:val="44"/>
          <w:szCs w:val="44"/>
        </w:rPr>
        <w:t>法定代表人授权书</w:t>
      </w:r>
    </w:p>
    <w:p>
      <w:pPr>
        <w:pStyle w:val="10"/>
        <w:spacing w:beforeLines="100" w:afterLines="50" w:line="700" w:lineRule="exact"/>
        <w:ind w:firstLine="560" w:firstLineChars="200"/>
        <w:rPr>
          <w:rFonts w:ascii="宋体" w:cs="宋体"/>
          <w:color w:val="000000"/>
          <w:kern w:val="2"/>
          <w:sz w:val="28"/>
          <w:szCs w:val="28"/>
        </w:rPr>
      </w:pPr>
      <w:r>
        <w:rPr>
          <w:rFonts w:hint="eastAsia" w:ascii="宋体" w:hAnsi="宋体" w:cs="宋体"/>
          <w:color w:val="000000"/>
          <w:kern w:val="2"/>
          <w:sz w:val="28"/>
          <w:szCs w:val="28"/>
        </w:rPr>
        <w:t>本授权书声明：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                 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（投标人名称）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               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（法定代表人姓名、职务）授权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（被授权人的姓名、职务）为我方就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（项目名称及招标编号）投标活动的合法代理人，以本公司名义全权处理一切与该项目投标有关的事务。</w:t>
      </w:r>
    </w:p>
    <w:p>
      <w:pPr>
        <w:pStyle w:val="10"/>
        <w:spacing w:beforeLines="50" w:afterLines="50" w:line="700" w:lineRule="exact"/>
        <w:ind w:firstLine="560" w:firstLineChars="200"/>
        <w:rPr>
          <w:rFonts w:ascii="宋体" w:cs="宋体"/>
          <w:color w:val="000000"/>
          <w:kern w:val="2"/>
          <w:sz w:val="28"/>
          <w:szCs w:val="28"/>
        </w:rPr>
      </w:pPr>
      <w:r>
        <w:rPr>
          <w:rFonts w:hint="eastAsia" w:ascii="宋体" w:hAnsi="宋体" w:cs="宋体"/>
          <w:color w:val="000000"/>
          <w:kern w:val="2"/>
          <w:sz w:val="28"/>
          <w:szCs w:val="28"/>
        </w:rPr>
        <w:t>本授权书于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月</w:t>
      </w:r>
      <w:r>
        <w:rPr>
          <w:rFonts w:hint="eastAsia" w:ascii="宋体" w:hAnsi="宋体" w:cs="宋体"/>
          <w:color w:val="000000"/>
          <w:kern w:val="2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kern w:val="2"/>
          <w:sz w:val="28"/>
          <w:szCs w:val="28"/>
        </w:rPr>
        <w:t>日签字生效，特此声明。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法定代表人签字盖章：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     职    务：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     单位名称：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代理人（被授权人）签字盖章：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     职    务：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     单位名称：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投标人名称（公章）：</w:t>
      </w:r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 </w:t>
      </w:r>
    </w:p>
    <w:p>
      <w:pPr>
        <w:pStyle w:val="10"/>
        <w:spacing w:beforeLines="50" w:afterLines="50" w:line="240" w:lineRule="auto"/>
        <w:ind w:firstLineChars="200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    日    期：</w:t>
      </w:r>
      <w:bookmarkStart w:id="0" w:name="_格式3__银行出具的资信证明"/>
      <w:bookmarkEnd w:id="0"/>
      <w:r>
        <w:rPr>
          <w:rFonts w:hint="eastAsia" w:ascii="宋体" w:hAnsi="宋体" w:cs="宋体"/>
          <w:color w:val="000000"/>
          <w:kern w:val="2"/>
          <w:u w:val="single"/>
        </w:rPr>
        <w:t xml:space="preserve">                                      </w:t>
      </w:r>
    </w:p>
    <w:p>
      <w:pPr>
        <w:rPr>
          <w:rFonts w:cs="Times New Roman"/>
          <w:color w:val="000000"/>
        </w:rPr>
      </w:pPr>
    </w:p>
    <w:p>
      <w:pPr>
        <w:adjustRightInd w:val="0"/>
        <w:snapToGrid w:val="0"/>
        <w:spacing w:beforeLines="100" w:afterLines="100" w:line="276" w:lineRule="auto"/>
        <w:jc w:val="center"/>
        <w:rPr>
          <w:rFonts w:cs="Times New Roman"/>
          <w:color w:val="000000"/>
        </w:rPr>
      </w:pPr>
    </w:p>
    <w:p>
      <w:pPr>
        <w:rPr>
          <w:rFonts w:cs="Times New Roman"/>
          <w:color w:val="000000"/>
        </w:rPr>
      </w:pPr>
    </w:p>
    <w:p/>
    <w:p>
      <w:pPr>
        <w:adjustRightInd w:val="0"/>
        <w:snapToGrid w:val="0"/>
        <w:spacing w:line="276" w:lineRule="auto"/>
        <w:ind w:firstLine="3092" w:firstLineChars="700"/>
        <w:rPr>
          <w:rFonts w:ascii="宋体" w:hAnsi="宋体" w:cs="仿宋_GB2312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</w:rPr>
        <w:t>情况说明</w:t>
      </w:r>
    </w:p>
    <w:p>
      <w:pPr>
        <w:adjustRightInd w:val="0"/>
        <w:snapToGrid w:val="0"/>
        <w:spacing w:line="276" w:lineRule="auto"/>
        <w:ind w:firstLine="3092" w:firstLineChars="700"/>
        <w:rPr>
          <w:rFonts w:ascii="宋体" w:hAnsi="宋体" w:cs="仿宋_GB2312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仿宋_GB2312"/>
          <w:b/>
          <w:bCs/>
          <w:color w:val="000000"/>
          <w:kern w:val="0"/>
          <w:sz w:val="44"/>
          <w:szCs w:val="44"/>
        </w:rPr>
        <w:t xml:space="preserve">     </w:t>
      </w:r>
    </w:p>
    <w:p>
      <w:pPr>
        <w:adjustRightInd w:val="0"/>
        <w:snapToGrid w:val="0"/>
        <w:spacing w:line="276" w:lineRule="auto"/>
        <w:ind w:left="570" w:firstLine="640" w:firstLineChars="200"/>
        <w:rPr>
          <w:rFonts w:ascii="宋体" w:hAnsi="宋体" w:cs="仿宋_GB2312"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□本公司的法定代表人或股东成员中无苏州大学在职员工。</w:t>
      </w:r>
    </w:p>
    <w:p>
      <w:pPr>
        <w:adjustRightInd w:val="0"/>
        <w:snapToGrid w:val="0"/>
        <w:spacing w:line="276" w:lineRule="auto"/>
        <w:ind w:left="570" w:firstLine="270"/>
        <w:jc w:val="left"/>
        <w:rPr>
          <w:rFonts w:ascii="宋体" w:hAnsi="宋体" w:cs="仿宋_GB2312"/>
          <w:bCs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276" w:lineRule="auto"/>
        <w:ind w:left="570" w:firstLine="640" w:firstLineChars="200"/>
        <w:jc w:val="left"/>
        <w:rPr>
          <w:rFonts w:ascii="宋体" w:hAnsi="宋体" w:cs="仿宋_GB2312"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□本公司的法定代表人或股东成员有苏州大学在职员工。</w:t>
      </w:r>
    </w:p>
    <w:p>
      <w:pPr>
        <w:adjustRightInd w:val="0"/>
        <w:snapToGrid w:val="0"/>
        <w:spacing w:line="276" w:lineRule="auto"/>
        <w:ind w:left="570" w:firstLine="640" w:firstLineChars="200"/>
        <w:jc w:val="left"/>
        <w:rPr>
          <w:rFonts w:ascii="宋体" w:hAnsi="宋体" w:cs="仿宋_GB2312"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姓名：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，所在部门：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，</w:t>
      </w:r>
    </w:p>
    <w:p>
      <w:pPr>
        <w:adjustRightInd w:val="0"/>
        <w:snapToGrid w:val="0"/>
        <w:spacing w:line="276" w:lineRule="auto"/>
        <w:ind w:left="570" w:firstLine="640" w:firstLineChars="200"/>
        <w:jc w:val="left"/>
        <w:rPr>
          <w:rFonts w:ascii="宋体" w:hAnsi="宋体" w:cs="仿宋_GB2312"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在本公司担任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  <w:u w:val="single"/>
        </w:rPr>
        <w:t xml:space="preserve">                    （职务）</w:t>
      </w: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276" w:lineRule="auto"/>
        <w:ind w:left="570"/>
        <w:jc w:val="left"/>
        <w:rPr>
          <w:rFonts w:ascii="仿宋_GB2312" w:hAnsi="宋体" w:eastAsia="仿宋_GB2312" w:cs="仿宋_GB2312"/>
          <w:bCs/>
          <w:color w:val="000000"/>
          <w:kern w:val="0"/>
        </w:rPr>
      </w:pPr>
      <w:r>
        <w:rPr>
          <w:rFonts w:hint="eastAsia" w:ascii="仿宋_GB2312" w:hAnsi="宋体" w:eastAsia="仿宋_GB2312" w:cs="仿宋_GB2312"/>
          <w:bCs/>
          <w:color w:val="000000"/>
          <w:kern w:val="0"/>
        </w:rPr>
        <w:t>（多人的话，可自行添加）</w:t>
      </w:r>
    </w:p>
    <w:p>
      <w:pPr>
        <w:adjustRightInd w:val="0"/>
        <w:snapToGrid w:val="0"/>
        <w:spacing w:line="276" w:lineRule="auto"/>
        <w:ind w:left="570"/>
        <w:jc w:val="left"/>
        <w:rPr>
          <w:rFonts w:ascii="宋体" w:hAnsi="宋体" w:cs="仿宋_GB2312"/>
          <w:bCs/>
          <w:color w:val="000000"/>
          <w:kern w:val="0"/>
        </w:rPr>
      </w:pPr>
    </w:p>
    <w:p>
      <w:pPr>
        <w:adjustRightInd w:val="0"/>
        <w:snapToGrid w:val="0"/>
        <w:spacing w:line="276" w:lineRule="auto"/>
        <w:ind w:left="570"/>
        <w:jc w:val="left"/>
        <w:rPr>
          <w:rFonts w:ascii="宋体" w:hAnsi="宋体" w:cs="仿宋_GB2312"/>
          <w:bCs/>
          <w:color w:val="000000"/>
          <w:kern w:val="0"/>
        </w:rPr>
      </w:pPr>
      <w:r>
        <w:rPr>
          <w:rFonts w:hint="eastAsia" w:ascii="宋体" w:hAnsi="宋体" w:cs="仿宋_GB2312"/>
          <w:bCs/>
          <w:color w:val="000000"/>
          <w:kern w:val="0"/>
        </w:rPr>
        <w:t xml:space="preserve">    </w:t>
      </w:r>
    </w:p>
    <w:p>
      <w:pPr>
        <w:adjustRightInd w:val="0"/>
        <w:snapToGrid w:val="0"/>
        <w:spacing w:line="276" w:lineRule="auto"/>
        <w:ind w:left="570" w:firstLine="640" w:firstLineChars="200"/>
        <w:jc w:val="left"/>
        <w:rPr>
          <w:rFonts w:ascii="宋体" w:hAnsi="宋体" w:cs="仿宋_GB2312"/>
          <w:bCs/>
          <w:color w:val="000000"/>
          <w:kern w:val="0"/>
        </w:rPr>
      </w:pPr>
      <w:r>
        <w:rPr>
          <w:rFonts w:hint="eastAsia" w:ascii="宋体" w:hAnsi="宋体" w:cs="仿宋_GB2312"/>
          <w:bCs/>
          <w:color w:val="000000"/>
          <w:kern w:val="0"/>
          <w:sz w:val="32"/>
          <w:szCs w:val="32"/>
        </w:rPr>
        <w:t>本公司承诺以上信息真实有效，若有不实，自愿承担一切相关责任。</w:t>
      </w:r>
    </w:p>
    <w:p>
      <w:pPr>
        <w:adjustRightInd w:val="0"/>
        <w:snapToGrid w:val="0"/>
        <w:spacing w:line="276" w:lineRule="auto"/>
        <w:ind w:left="570"/>
        <w:jc w:val="left"/>
        <w:rPr>
          <w:rFonts w:ascii="宋体" w:hAnsi="宋体" w:cs="仿宋_GB2312"/>
          <w:bCs/>
          <w:color w:val="000000"/>
          <w:kern w:val="0"/>
        </w:rPr>
      </w:pPr>
    </w:p>
    <w:p>
      <w:pPr>
        <w:adjustRightInd w:val="0"/>
        <w:snapToGrid w:val="0"/>
        <w:spacing w:line="276" w:lineRule="auto"/>
        <w:ind w:firstLine="570"/>
        <w:jc w:val="center"/>
        <w:rPr>
          <w:rFonts w:ascii="宋体" w:hAnsi="宋体" w:cs="宋体"/>
          <w:color w:val="000000"/>
          <w:sz w:val="24"/>
          <w:szCs w:val="24"/>
        </w:rPr>
      </w:pPr>
    </w:p>
    <w:p>
      <w:pPr>
        <w:pStyle w:val="10"/>
        <w:spacing w:beforeLines="40" w:afterLines="40" w:line="360" w:lineRule="exact"/>
        <w:ind w:firstLine="5040" w:firstLineChars="2100"/>
        <w:jc w:val="both"/>
        <w:rPr>
          <w:rFonts w:ascii="宋体" w:hAnsi="宋体" w:cs="宋体"/>
          <w:color w:val="000000"/>
          <w:kern w:val="2"/>
        </w:rPr>
      </w:pPr>
    </w:p>
    <w:p>
      <w:pPr>
        <w:pStyle w:val="10"/>
        <w:spacing w:beforeLines="40" w:afterLines="40" w:line="360" w:lineRule="exact"/>
        <w:ind w:firstLine="5280" w:firstLineChars="2200"/>
        <w:jc w:val="both"/>
        <w:rPr>
          <w:rFonts w:ascii="宋体" w:hAns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投标人（公章）</w:t>
      </w:r>
    </w:p>
    <w:p>
      <w:pPr>
        <w:pStyle w:val="10"/>
        <w:spacing w:beforeLines="40" w:afterLines="40" w:line="360" w:lineRule="exact"/>
        <w:ind w:firstLine="5280" w:firstLineChars="2200"/>
        <w:jc w:val="both"/>
        <w:rPr>
          <w:rFonts w:ascii="宋体" w:cs="宋体"/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 xml:space="preserve">     年   月   日</w:t>
      </w:r>
    </w:p>
    <w:p>
      <w:pPr>
        <w:adjustRightInd w:val="0"/>
        <w:snapToGrid w:val="0"/>
        <w:spacing w:line="276" w:lineRule="auto"/>
        <w:ind w:firstLine="570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br w:type="page"/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</w:t>
      </w:r>
    </w:p>
    <w:p>
      <w:pPr>
        <w:adjustRightInd w:val="0"/>
        <w:snapToGrid w:val="0"/>
        <w:spacing w:line="276" w:lineRule="auto"/>
        <w:jc w:val="left"/>
        <w:rPr>
          <w:rFonts w:ascii="宋体" w:cs="宋体"/>
          <w:color w:val="000000"/>
          <w:sz w:val="24"/>
          <w:szCs w:val="24"/>
        </w:rPr>
      </w:pPr>
    </w:p>
    <w:p>
      <w:pPr>
        <w:adjustRightInd w:val="0"/>
        <w:snapToGrid w:val="0"/>
        <w:spacing w:line="276" w:lineRule="auto"/>
        <w:ind w:firstLine="570"/>
        <w:jc w:val="center"/>
        <w:rPr>
          <w:rFonts w:ascii="宋体" w:cs="宋体"/>
          <w:color w:val="000000"/>
          <w:sz w:val="24"/>
          <w:szCs w:val="24"/>
        </w:rPr>
      </w:pPr>
      <w:r>
        <w:rPr>
          <w:rFonts w:hint="eastAsia" w:ascii="仿宋_GB2312" w:eastAsia="仿宋_GB2312" w:cs="仿宋_GB2312"/>
          <w:b/>
          <w:bCs/>
          <w:color w:val="000000"/>
          <w:sz w:val="44"/>
          <w:szCs w:val="44"/>
        </w:rPr>
        <w:t>产品质量和售后服务等承诺书</w:t>
      </w:r>
    </w:p>
    <w:p>
      <w:pPr>
        <w:adjustRightInd w:val="0"/>
        <w:snapToGrid w:val="0"/>
        <w:spacing w:line="276" w:lineRule="auto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致：苏州大学采购与招投标管理中心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对于贵方的</w:t>
      </w:r>
      <w:r>
        <w:rPr>
          <w:rFonts w:hint="eastAsia" w:ascii="宋体" w:hAnsi="宋体" w:cs="宋体"/>
          <w:b/>
          <w:color w:val="000000"/>
        </w:rPr>
        <w:t>生物耗材及试剂类</w:t>
      </w:r>
      <w:r>
        <w:rPr>
          <w:rFonts w:hint="eastAsia" w:ascii="宋体" w:hAnsi="宋体" w:cs="宋体"/>
          <w:color w:val="000000"/>
        </w:rPr>
        <w:t>协议供应商招标采购项目（招标编号</w:t>
      </w:r>
      <w:r>
        <w:rPr>
          <w:rFonts w:hint="eastAsia" w:ascii="宋体" w:hAnsi="宋体" w:cs="宋体"/>
          <w:color w:val="000000"/>
          <w:u w:val="single"/>
        </w:rPr>
        <w:t xml:space="preserve">         </w:t>
      </w:r>
      <w:r>
        <w:rPr>
          <w:rFonts w:hint="eastAsia" w:ascii="宋体" w:hAnsi="宋体" w:cs="宋体"/>
          <w:color w:val="000000"/>
        </w:rPr>
        <w:t>），我方已认真阅读招标文件的全部内容，并对本次招标作出实质性响应，承诺在报价有效期内具有约束力。如有违约行为，将按规定接受处罚，直至追究法律责任。</w:t>
      </w:r>
    </w:p>
    <w:p>
      <w:pPr>
        <w:adjustRightInd w:val="0"/>
        <w:snapToGrid w:val="0"/>
        <w:spacing w:line="276" w:lineRule="auto"/>
        <w:ind w:firstLine="411" w:firstLineChars="196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1、产品质量保证：参投产品为厂家原装正规行货产品，并达到要求的性能规格。严格按国家“三包”法进行售后服务、认真对待质量投诉。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2、价格承诺：承诺在报价有效期</w:t>
      </w:r>
      <w:r>
        <w:rPr>
          <w:rFonts w:hint="eastAsia" w:ascii="宋体" w:hAnsi="宋体" w:cs="宋体"/>
          <w:color w:val="000000"/>
          <w:u w:val="single"/>
        </w:rPr>
        <w:t xml:space="preserve">  　   </w:t>
      </w:r>
      <w:r>
        <w:rPr>
          <w:rFonts w:hint="eastAsia" w:ascii="宋体" w:hAnsi="宋体" w:cs="宋体"/>
          <w:color w:val="000000"/>
        </w:rPr>
        <w:t>天内具有约束力。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3、交货时间：收到电子订单生成后配送到用户指定地址所需时间等情况：</w:t>
      </w:r>
    </w:p>
    <w:tbl>
      <w:tblPr>
        <w:tblStyle w:val="5"/>
        <w:tblpPr w:leftFromText="180" w:rightFromText="180" w:vertAnchor="text" w:horzAnchor="margin" w:tblpXSpec="right" w:tblpY="8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598"/>
        <w:gridCol w:w="1642"/>
        <w:gridCol w:w="1745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校区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天赐庄校区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独墅湖校区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阳澄湖校区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未来校区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配送费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免配送费的订单最小金额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接收订单后，配送至用户指定地点的时间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节假日是否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>正常配送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 w:cs="宋体"/>
                <w:color w:val="000000"/>
              </w:rPr>
            </w:pPr>
          </w:p>
        </w:tc>
      </w:tr>
    </w:tbl>
    <w:p>
      <w:pPr>
        <w:pStyle w:val="2"/>
        <w:snapToGrid w:val="0"/>
        <w:spacing w:line="276" w:lineRule="auto"/>
        <w:ind w:firstLine="400" w:firstLineChars="200"/>
        <w:rPr>
          <w:rFonts w:hAnsi="宋体"/>
          <w:color w:val="000000"/>
        </w:rPr>
      </w:pP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</w:rPr>
      </w:pPr>
      <w:r>
        <w:rPr>
          <w:rFonts w:hint="eastAsia" w:hAnsi="宋体"/>
          <w:color w:val="000000"/>
          <w:sz w:val="21"/>
        </w:rPr>
        <w:t>4、如果是2022年度协议供应商，请简单列出2023、2024年中新增服务特色或相比于往年的改进部分：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  <w:u w:val="single"/>
        </w:rPr>
      </w:pPr>
      <w:r>
        <w:rPr>
          <w:rFonts w:hint="eastAsia" w:hAnsi="宋体"/>
          <w:color w:val="000000"/>
          <w:sz w:val="21"/>
          <w:u w:val="single"/>
        </w:rPr>
        <w:t xml:space="preserve">                                                                             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  <w:u w:val="single"/>
        </w:rPr>
      </w:pPr>
      <w:r>
        <w:rPr>
          <w:rFonts w:hint="eastAsia" w:hAnsi="宋体"/>
          <w:color w:val="000000"/>
          <w:sz w:val="21"/>
          <w:u w:val="single"/>
        </w:rPr>
        <w:t xml:space="preserve">                                                                            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  <w:u w:val="single"/>
        </w:rPr>
      </w:pPr>
      <w:r>
        <w:rPr>
          <w:rFonts w:hint="eastAsia" w:hAnsi="宋体"/>
          <w:color w:val="000000"/>
          <w:sz w:val="21"/>
          <w:u w:val="single"/>
        </w:rPr>
        <w:t xml:space="preserve">                                                                             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  <w:u w:val="single"/>
        </w:rPr>
      </w:pPr>
      <w:r>
        <w:rPr>
          <w:rFonts w:hint="eastAsia" w:hAnsi="宋体"/>
          <w:color w:val="000000"/>
          <w:sz w:val="21"/>
        </w:rPr>
        <w:t>5、我方承诺开具发票的方式为：_________</w:t>
      </w:r>
      <w:r>
        <w:rPr>
          <w:rFonts w:hint="eastAsia" w:hAnsi="宋体"/>
          <w:color w:val="000000"/>
          <w:sz w:val="21"/>
          <w:u w:val="single"/>
        </w:rPr>
        <w:t xml:space="preserve">  </w:t>
      </w:r>
      <w:r>
        <w:rPr>
          <w:rFonts w:hint="eastAsia" w:hAnsi="宋体"/>
          <w:color w:val="000000"/>
          <w:sz w:val="21"/>
        </w:rPr>
        <w:t>。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</w:rPr>
      </w:pPr>
      <w:r>
        <w:rPr>
          <w:rFonts w:hint="eastAsia" w:hAnsi="宋体"/>
          <w:color w:val="000000"/>
          <w:sz w:val="21"/>
        </w:rPr>
        <w:t>6、我方</w:t>
      </w:r>
      <w:r>
        <w:rPr>
          <w:rFonts w:hint="eastAsia" w:hAnsi="宋体"/>
          <w:color w:val="000000"/>
          <w:sz w:val="21"/>
          <w:u w:val="single"/>
        </w:rPr>
        <w:t>　　　　</w:t>
      </w:r>
      <w:r>
        <w:rPr>
          <w:rFonts w:hint="eastAsia" w:hAnsi="宋体"/>
          <w:color w:val="000000"/>
          <w:sz w:val="21"/>
        </w:rPr>
        <w:t>（是/否）设立专门管理人员及服务热线提供对苏州大学的服务。售后服务联系人及联系电话为：</w:t>
      </w:r>
      <w:r>
        <w:rPr>
          <w:rFonts w:hint="eastAsia" w:hAnsi="宋体"/>
          <w:color w:val="000000"/>
          <w:sz w:val="21"/>
          <w:u w:val="single"/>
        </w:rPr>
        <w:t xml:space="preserve">                                                  </w:t>
      </w:r>
      <w:r>
        <w:rPr>
          <w:rFonts w:hint="eastAsia" w:hAnsi="宋体"/>
          <w:color w:val="000000"/>
          <w:sz w:val="21"/>
        </w:rPr>
        <w:t>。</w:t>
      </w:r>
    </w:p>
    <w:p>
      <w:pPr>
        <w:pStyle w:val="2"/>
        <w:snapToGrid w:val="0"/>
        <w:spacing w:line="276" w:lineRule="auto"/>
        <w:ind w:firstLine="420" w:firstLineChars="200"/>
        <w:rPr>
          <w:rFonts w:hAnsi="宋体"/>
          <w:color w:val="000000"/>
          <w:sz w:val="21"/>
        </w:rPr>
      </w:pPr>
      <w:r>
        <w:rPr>
          <w:rFonts w:hint="eastAsia" w:hAnsi="宋体"/>
          <w:color w:val="000000"/>
          <w:sz w:val="21"/>
        </w:rPr>
        <w:t>7、我方距离学校最近的服务点地址：</w:t>
      </w:r>
      <w:r>
        <w:rPr>
          <w:rFonts w:hint="eastAsia" w:hAnsi="宋体"/>
          <w:color w:val="000000"/>
          <w:sz w:val="21"/>
          <w:u w:val="single"/>
        </w:rPr>
        <w:t xml:space="preserve">                                     </w:t>
      </w:r>
      <w:r>
        <w:rPr>
          <w:rFonts w:hint="eastAsia" w:hAnsi="宋体"/>
          <w:color w:val="000000"/>
          <w:sz w:val="21"/>
        </w:rPr>
        <w:t>。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8、售后服务承诺：若遇到不符合订单要求的或者损坏的（供方引起的）商品，我方负责更换，因此而造成的相关损失，由我方承担。</w:t>
      </w:r>
    </w:p>
    <w:p>
      <w:pPr>
        <w:adjustRightInd w:val="0"/>
        <w:snapToGrid w:val="0"/>
        <w:spacing w:line="276" w:lineRule="auto"/>
        <w:ind w:firstLine="420" w:firstLineChars="200"/>
        <w:rPr>
          <w:rFonts w:ascii="宋体" w:cs="宋体"/>
          <w:color w:val="000000"/>
        </w:rPr>
      </w:pPr>
      <w:r>
        <w:rPr>
          <w:rFonts w:hint="eastAsia" w:ascii="宋体" w:hAnsi="宋体" w:cs="宋体"/>
          <w:color w:val="000000"/>
        </w:rPr>
        <w:t>9、对协议供应期间，苏州大学所有订单涉及到的商品均有完备的</w:t>
      </w:r>
      <w:r>
        <w:rPr>
          <w:rFonts w:hint="eastAsia" w:ascii="宋体" w:hAnsi="宋体" w:cs="宋体"/>
          <w:b/>
          <w:color w:val="000000"/>
        </w:rPr>
        <w:t>进销存记录</w:t>
      </w:r>
      <w:r>
        <w:rPr>
          <w:rFonts w:hint="eastAsia" w:ascii="宋体" w:hAnsi="宋体" w:cs="宋体"/>
          <w:color w:val="000000"/>
        </w:rPr>
        <w:t>并做到规范存档管理，随时配合学校相关部门的抽查。</w:t>
      </w:r>
    </w:p>
    <w:p>
      <w:pPr>
        <w:pStyle w:val="2"/>
        <w:snapToGrid w:val="0"/>
        <w:spacing w:line="276" w:lineRule="auto"/>
        <w:rPr>
          <w:rFonts w:hAnsi="宋体"/>
          <w:color w:val="000000"/>
        </w:rPr>
      </w:pPr>
    </w:p>
    <w:p>
      <w:pPr>
        <w:adjustRightInd w:val="0"/>
        <w:snapToGrid w:val="0"/>
        <w:spacing w:line="276" w:lineRule="auto"/>
        <w:ind w:left="210" w:leftChars="100" w:firstLine="3544" w:firstLineChars="1681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b/>
          <w:bCs/>
          <w:color w:val="000000"/>
        </w:rPr>
        <w:t>投标人(公章)：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</w:t>
      </w:r>
    </w:p>
    <w:p>
      <w:pPr>
        <w:adjustRightInd w:val="0"/>
        <w:snapToGrid w:val="0"/>
        <w:spacing w:line="276" w:lineRule="auto"/>
        <w:ind w:left="210" w:leftChars="100" w:firstLine="3544" w:firstLineChars="1681"/>
        <w:rPr>
          <w:rFonts w:ascii="宋体" w:cs="宋体"/>
          <w:b/>
          <w:bCs/>
          <w:color w:val="000000"/>
        </w:rPr>
      </w:pPr>
    </w:p>
    <w:p>
      <w:pPr>
        <w:adjustRightInd w:val="0"/>
        <w:snapToGrid w:val="0"/>
        <w:spacing w:line="276" w:lineRule="auto"/>
        <w:ind w:left="210" w:leftChars="100" w:firstLine="3544" w:firstLineChars="1681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bCs/>
          <w:color w:val="000000"/>
        </w:rPr>
        <w:t>法定代表人（签名）：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>
      <w:pPr>
        <w:pStyle w:val="2"/>
        <w:snapToGrid w:val="0"/>
        <w:spacing w:line="276" w:lineRule="auto"/>
        <w:ind w:left="496" w:leftChars="236"/>
        <w:jc w:val="center"/>
        <w:rPr>
          <w:rFonts w:hAnsi="宋体"/>
          <w:color w:val="000000"/>
        </w:rPr>
      </w:pPr>
      <w:r>
        <w:rPr>
          <w:rFonts w:hint="eastAsia" w:hAnsi="宋体"/>
          <w:color w:val="000000"/>
        </w:rPr>
        <w:t xml:space="preserve">                                                    年   月    日</w:t>
      </w:r>
    </w:p>
    <w:p>
      <w:pPr>
        <w:adjustRightInd w:val="0"/>
        <w:snapToGrid w:val="0"/>
        <w:spacing w:line="276" w:lineRule="auto"/>
        <w:rPr>
          <w:rFonts w:cs="Times New Roman"/>
          <w:color w:val="000000"/>
        </w:rPr>
      </w:pPr>
    </w:p>
    <w:p>
      <w:pPr>
        <w:adjustRightInd w:val="0"/>
        <w:snapToGrid w:val="0"/>
        <w:spacing w:line="276" w:lineRule="auto"/>
        <w:jc w:val="left"/>
        <w:rPr>
          <w:rFonts w:cs="Times New Roman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A5YTljMmMzYWY1OGYzYjY1ZjRiZmQ2NGU0Yzg0ZDEifQ=="/>
  </w:docVars>
  <w:rsids>
    <w:rsidRoot w:val="009273A1"/>
    <w:rsid w:val="002968E7"/>
    <w:rsid w:val="00297F4B"/>
    <w:rsid w:val="002F6D89"/>
    <w:rsid w:val="00740DE9"/>
    <w:rsid w:val="00771921"/>
    <w:rsid w:val="007932F9"/>
    <w:rsid w:val="007C4FDB"/>
    <w:rsid w:val="0087392F"/>
    <w:rsid w:val="009273A1"/>
    <w:rsid w:val="009B013F"/>
    <w:rsid w:val="00A209F3"/>
    <w:rsid w:val="00C72A8E"/>
    <w:rsid w:val="21D94E53"/>
    <w:rsid w:val="4BC0146B"/>
    <w:rsid w:val="5C34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semiHidden/>
    <w:unhideWhenUsed/>
    <w:uiPriority w:val="99"/>
    <w:pPr>
      <w:widowControl/>
      <w:overflowPunct w:val="0"/>
      <w:autoSpaceDE w:val="0"/>
      <w:autoSpaceDN w:val="0"/>
      <w:adjustRightInd w:val="0"/>
      <w:jc w:val="left"/>
    </w:pPr>
    <w:rPr>
      <w:rFonts w:ascii="宋体" w:hAnsi="Courier New" w:cs="Courier New"/>
      <w:kern w:val="0"/>
      <w:sz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semiHidden/>
    <w:qFormat/>
    <w:uiPriority w:val="99"/>
    <w:rPr>
      <w:rFonts w:ascii="宋体" w:hAnsi="Courier New" w:eastAsia="宋体" w:cs="Courier New"/>
      <w:szCs w:val="21"/>
    </w:rPr>
  </w:style>
  <w:style w:type="paragraph" w:customStyle="1" w:styleId="10">
    <w:name w:val="普通正文"/>
    <w:basedOn w:val="1"/>
    <w:qFormat/>
    <w:uiPriority w:val="99"/>
    <w:pPr>
      <w:adjustRightInd w:val="0"/>
      <w:spacing w:before="120" w:after="120" w:line="360" w:lineRule="auto"/>
      <w:ind w:firstLine="480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11">
    <w:name w:val="纯文本 Char1"/>
    <w:basedOn w:val="6"/>
    <w:link w:val="2"/>
    <w:semiHidden/>
    <w:locked/>
    <w:uiPriority w:val="99"/>
    <w:rPr>
      <w:rFonts w:ascii="宋体" w:hAnsi="Courier New" w:eastAsia="宋体" w:cs="Courier New"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苏州美宜电子科技有限公司</Company>
  <Pages>10</Pages>
  <Words>2322</Words>
  <Characters>2755</Characters>
  <Lines>34</Lines>
  <Paragraphs>9</Paragraphs>
  <TotalTime>4</TotalTime>
  <ScaleCrop>false</ScaleCrop>
  <LinksUpToDate>false</LinksUpToDate>
  <CharactersWithSpaces>4028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2019-12-03T07:41:00Z</dcterms:created>
  <dc:creator>think</dc:creator>
  <cp:lastModifiedBy>达达牛</cp:lastModifiedBy>
  <dcterms:modified xsi:type="dcterms:W3CDTF">2022-12-13T06:47:05Z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9208D41588284B94B99711EFDF811475</vt:lpwstr>
  </property>
</Properties>
</file>